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07" w:rsidRPr="00B133F3" w:rsidRDefault="00D15107" w:rsidP="00D15107">
      <w:pPr>
        <w:jc w:val="center"/>
        <w:rPr>
          <w:rFonts w:ascii="Book Antiqua" w:hAnsi="Book Antiqua"/>
          <w:sz w:val="44"/>
          <w:szCs w:val="44"/>
        </w:rPr>
      </w:pPr>
      <w:bookmarkStart w:id="0" w:name="_GoBack"/>
      <w:bookmarkEnd w:id="0"/>
      <w:r w:rsidRPr="00B133F3">
        <w:rPr>
          <w:rFonts w:ascii="Book Antiqua" w:hAnsi="Book Antiqua"/>
          <w:sz w:val="44"/>
          <w:szCs w:val="44"/>
        </w:rPr>
        <w:t xml:space="preserve">Výsledky </w:t>
      </w:r>
      <w:r>
        <w:rPr>
          <w:rFonts w:ascii="Book Antiqua" w:hAnsi="Book Antiqua"/>
          <w:sz w:val="44"/>
          <w:szCs w:val="44"/>
        </w:rPr>
        <w:t>voleb do Poslanecké sněmovny Parlamentu České republiky</w:t>
      </w:r>
    </w:p>
    <w:p w:rsidR="00D15107" w:rsidRPr="00B133F3" w:rsidRDefault="00D15107" w:rsidP="00D15107">
      <w:pPr>
        <w:jc w:val="center"/>
        <w:rPr>
          <w:rFonts w:ascii="Book Antiqua" w:hAnsi="Book Antiqua"/>
          <w:sz w:val="44"/>
          <w:szCs w:val="44"/>
        </w:rPr>
      </w:pPr>
      <w:r w:rsidRPr="00B133F3">
        <w:rPr>
          <w:rFonts w:ascii="Book Antiqua" w:hAnsi="Book Antiqua"/>
          <w:sz w:val="44"/>
          <w:szCs w:val="44"/>
        </w:rPr>
        <w:t xml:space="preserve"> 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ČSSD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>27,60 %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KSČM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>23,90 %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ANO 2011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>16,49 %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TOP 09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>10,43 %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Úsvit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      8,08 % 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ODS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 </w:t>
      </w:r>
      <w:r>
        <w:rPr>
          <w:rFonts w:ascii="Book Antiqua" w:hAnsi="Book Antiqua"/>
          <w:sz w:val="44"/>
          <w:szCs w:val="44"/>
        </w:rPr>
        <w:tab/>
        <w:t>4,37%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KDU-ČSL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>4,37 %</w:t>
      </w:r>
    </w:p>
    <w:p w:rsidR="00D15107" w:rsidRPr="00B133F3" w:rsidRDefault="00D15107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SPOZ</w:t>
      </w:r>
      <w:r>
        <w:rPr>
          <w:rFonts w:ascii="Book Antiqua" w:hAnsi="Book Antiqua"/>
          <w:sz w:val="44"/>
          <w:szCs w:val="44"/>
        </w:rPr>
        <w:tab/>
        <w:t xml:space="preserve">       </w:t>
      </w:r>
      <w:r>
        <w:rPr>
          <w:rFonts w:ascii="Book Antiqua" w:hAnsi="Book Antiqua"/>
          <w:sz w:val="44"/>
          <w:szCs w:val="44"/>
        </w:rPr>
        <w:tab/>
        <w:t>1,34 %</w:t>
      </w:r>
    </w:p>
    <w:p w:rsidR="00D15107" w:rsidRPr="00B133F3" w:rsidRDefault="00D15107" w:rsidP="00D15107">
      <w:pPr>
        <w:jc w:val="center"/>
        <w:rPr>
          <w:rFonts w:ascii="Book Antiqua" w:hAnsi="Book Antiqua"/>
          <w:sz w:val="44"/>
          <w:szCs w:val="44"/>
        </w:rPr>
      </w:pPr>
    </w:p>
    <w:p w:rsidR="00D15107" w:rsidRPr="00B133F3" w:rsidRDefault="00D15107" w:rsidP="00D15107">
      <w:pPr>
        <w:jc w:val="center"/>
        <w:rPr>
          <w:rFonts w:ascii="Book Antiqua" w:hAnsi="Book Antiqua"/>
          <w:sz w:val="44"/>
          <w:szCs w:val="44"/>
        </w:rPr>
      </w:pPr>
      <w:r w:rsidRPr="00B133F3">
        <w:rPr>
          <w:rFonts w:ascii="Book Antiqua" w:hAnsi="Book Antiqua"/>
          <w:sz w:val="44"/>
          <w:szCs w:val="44"/>
        </w:rPr>
        <w:t xml:space="preserve">Volební </w:t>
      </w:r>
      <w:proofErr w:type="gramStart"/>
      <w:r w:rsidRPr="00B133F3">
        <w:rPr>
          <w:rFonts w:ascii="Book Antiqua" w:hAnsi="Book Antiqua"/>
          <w:sz w:val="44"/>
          <w:szCs w:val="44"/>
        </w:rPr>
        <w:t>účast    5</w:t>
      </w:r>
      <w:r>
        <w:rPr>
          <w:rFonts w:ascii="Book Antiqua" w:hAnsi="Book Antiqua"/>
          <w:sz w:val="44"/>
          <w:szCs w:val="44"/>
        </w:rPr>
        <w:t>8,14</w:t>
      </w:r>
      <w:proofErr w:type="gramEnd"/>
      <w:r w:rsidRPr="00B133F3">
        <w:rPr>
          <w:rFonts w:ascii="Book Antiqua" w:hAnsi="Book Antiqua"/>
          <w:sz w:val="44"/>
          <w:szCs w:val="44"/>
        </w:rPr>
        <w:t xml:space="preserve"> %</w:t>
      </w:r>
    </w:p>
    <w:p w:rsidR="00450F03" w:rsidRDefault="00450F03"/>
    <w:sectPr w:rsidR="0045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07"/>
    <w:rsid w:val="00450F03"/>
    <w:rsid w:val="00AD1487"/>
    <w:rsid w:val="00D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2</cp:revision>
  <cp:lastPrinted>2013-10-26T14:06:00Z</cp:lastPrinted>
  <dcterms:created xsi:type="dcterms:W3CDTF">2013-10-31T08:58:00Z</dcterms:created>
  <dcterms:modified xsi:type="dcterms:W3CDTF">2013-10-31T08:58:00Z</dcterms:modified>
</cp:coreProperties>
</file>